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78" w:rsidRPr="00A15D78" w:rsidRDefault="00A15D78" w:rsidP="00A15D78">
      <w:pPr>
        <w:jc w:val="center"/>
        <w:rPr>
          <w:rFonts w:ascii="Arial" w:hAnsi="Arial" w:cs="Arial"/>
          <w:noProof/>
          <w:sz w:val="24"/>
          <w:szCs w:val="24"/>
        </w:rPr>
      </w:pPr>
      <w:r w:rsidRPr="00A15D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030" cy="802005"/>
            <wp:effectExtent l="19050" t="0" r="7620" b="0"/>
            <wp:docPr id="2" name="Рисунок 1" descr="C:\Documents and Settings\lena\Рабочий стол\моя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ena\Рабочий стол\моя\ic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A15D78" w:rsidRPr="00A15D78" w:rsidTr="00245930">
        <w:tc>
          <w:tcPr>
            <w:tcW w:w="10312" w:type="dxa"/>
            <w:gridSpan w:val="6"/>
          </w:tcPr>
          <w:p w:rsidR="00A15D78" w:rsidRPr="00A15D78" w:rsidRDefault="00C7074F" w:rsidP="00A15D78">
            <w:pPr>
              <w:pStyle w:val="a6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 xml:space="preserve">совет </w:t>
            </w:r>
            <w:r w:rsidR="00A15D78" w:rsidRPr="00A15D78">
              <w:rPr>
                <w:rFonts w:ascii="Arial" w:hAnsi="Arial" w:cs="Arial"/>
                <w:b/>
                <w:caps/>
                <w:szCs w:val="24"/>
              </w:rPr>
              <w:t xml:space="preserve"> депутатов</w:t>
            </w:r>
          </w:p>
          <w:p w:rsidR="00A15D78" w:rsidRPr="00A15D78" w:rsidRDefault="00A15D78" w:rsidP="00A15D78">
            <w:pPr>
              <w:pStyle w:val="a6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15D78">
              <w:rPr>
                <w:rFonts w:ascii="Arial" w:hAnsi="Arial" w:cs="Arial"/>
                <w:b/>
                <w:caps/>
                <w:szCs w:val="24"/>
              </w:rPr>
              <w:t>ГАГИНСКОГО мунИципального округа</w:t>
            </w:r>
          </w:p>
          <w:p w:rsidR="00A15D78" w:rsidRPr="00A15D78" w:rsidRDefault="00A15D78" w:rsidP="00A15D78">
            <w:pPr>
              <w:pStyle w:val="a6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15D78">
              <w:rPr>
                <w:rFonts w:ascii="Arial" w:hAnsi="Arial" w:cs="Arial"/>
                <w:b/>
                <w:caps/>
                <w:szCs w:val="24"/>
              </w:rPr>
              <w:t>Нижегородской области</w:t>
            </w:r>
          </w:p>
          <w:p w:rsidR="00A15D78" w:rsidRPr="00A15D78" w:rsidRDefault="00A15D78" w:rsidP="00A15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5D78" w:rsidRPr="00A15D78" w:rsidTr="00245930">
        <w:trPr>
          <w:trHeight w:val="114"/>
        </w:trPr>
        <w:tc>
          <w:tcPr>
            <w:tcW w:w="10312" w:type="dxa"/>
            <w:gridSpan w:val="6"/>
          </w:tcPr>
          <w:p w:rsidR="00A15D78" w:rsidRPr="00A15D78" w:rsidRDefault="00A15D78" w:rsidP="002459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D78"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A15D78" w:rsidRPr="00A15D78" w:rsidTr="00A15D78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bottom w:val="single" w:sz="4" w:space="0" w:color="auto"/>
            </w:tcBorders>
          </w:tcPr>
          <w:p w:rsidR="00A15D78" w:rsidRPr="00A15D78" w:rsidRDefault="00C04EE3" w:rsidP="00A844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15D78" w:rsidRPr="00A15D78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844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15D78" w:rsidRPr="00A15D78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4657" w:type="dxa"/>
          </w:tcPr>
          <w:p w:rsidR="00A15D78" w:rsidRPr="00A15D78" w:rsidRDefault="00A15D78" w:rsidP="0024593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</w:tcPr>
          <w:p w:rsidR="00A15D78" w:rsidRPr="00A15D78" w:rsidRDefault="00A15D78" w:rsidP="00245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5D78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A15D78" w:rsidRPr="00A15D78" w:rsidRDefault="00A15D78" w:rsidP="00A844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5D7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A20A50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Pr="00A15D7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A15D78" w:rsidRPr="00A15D78" w:rsidRDefault="00A15D78" w:rsidP="00A15D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15D78" w:rsidRPr="00A15D78" w:rsidRDefault="00A15D78" w:rsidP="00A03EA4">
      <w:pPr>
        <w:pStyle w:val="a5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84488" w:rsidRPr="00CE5AB9" w:rsidRDefault="00A84488" w:rsidP="00A84488">
      <w:pPr>
        <w:pStyle w:val="ConsPlusTitle"/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Положение</w:t>
      </w:r>
      <w:r w:rsidRPr="00CE5AB9">
        <w:rPr>
          <w:sz w:val="24"/>
          <w:szCs w:val="24"/>
        </w:rPr>
        <w:t xml:space="preserve"> о муниципальной службе в </w:t>
      </w:r>
      <w:proofErr w:type="spellStart"/>
      <w:r w:rsidRPr="00CE5AB9">
        <w:rPr>
          <w:sz w:val="24"/>
          <w:szCs w:val="24"/>
        </w:rPr>
        <w:t>Гагинском</w:t>
      </w:r>
      <w:proofErr w:type="spellEnd"/>
      <w:r w:rsidRPr="00CE5AB9">
        <w:rPr>
          <w:sz w:val="24"/>
          <w:szCs w:val="24"/>
        </w:rPr>
        <w:t xml:space="preserve">  муниципальном округе Нижегородской области</w:t>
      </w:r>
      <w:r>
        <w:rPr>
          <w:sz w:val="24"/>
          <w:szCs w:val="24"/>
        </w:rPr>
        <w:t>, утвержденное решением Совета депутатов Гагинского муниципального округа Нижегородской области от 18 мая 2023 года № 44 «</w:t>
      </w:r>
      <w:r w:rsidRPr="00CE5AB9">
        <w:rPr>
          <w:sz w:val="24"/>
          <w:szCs w:val="24"/>
        </w:rPr>
        <w:t xml:space="preserve">Об утверждении положения о муниципальной службе в </w:t>
      </w:r>
      <w:proofErr w:type="spellStart"/>
      <w:r w:rsidRPr="00CE5AB9">
        <w:rPr>
          <w:sz w:val="24"/>
          <w:szCs w:val="24"/>
        </w:rPr>
        <w:t>Гагинском</w:t>
      </w:r>
      <w:proofErr w:type="spellEnd"/>
      <w:r w:rsidRPr="00CE5AB9">
        <w:rPr>
          <w:sz w:val="24"/>
          <w:szCs w:val="24"/>
        </w:rPr>
        <w:t xml:space="preserve">  муниципальном округе Нижегородской области</w:t>
      </w:r>
      <w:r>
        <w:rPr>
          <w:sz w:val="24"/>
          <w:szCs w:val="24"/>
        </w:rPr>
        <w:t>»</w:t>
      </w:r>
    </w:p>
    <w:p w:rsidR="00A03EA4" w:rsidRDefault="00A03EA4" w:rsidP="00A03E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6950" w:rsidRDefault="00CE6950" w:rsidP="00A84488">
      <w:pPr>
        <w:pStyle w:val="1"/>
        <w:shd w:val="clear" w:color="auto" w:fill="FFFFFF"/>
        <w:spacing w:before="161" w:after="161"/>
        <w:jc w:val="both"/>
        <w:rPr>
          <w:sz w:val="24"/>
          <w:szCs w:val="24"/>
        </w:rPr>
      </w:pPr>
    </w:p>
    <w:p w:rsidR="00A84488" w:rsidRPr="007D5D65" w:rsidRDefault="00A84488" w:rsidP="00A84488">
      <w:pPr>
        <w:pStyle w:val="1"/>
        <w:shd w:val="clear" w:color="auto" w:fill="FFFFFF"/>
        <w:spacing w:before="161" w:after="161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7D5D6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gramStart"/>
      <w:r w:rsidRPr="007D5D65">
        <w:rPr>
          <w:rFonts w:ascii="Arial" w:hAnsi="Arial" w:cs="Arial"/>
          <w:b w:val="0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</w:t>
      </w:r>
      <w:r w:rsidRPr="007D5D65">
        <w:rPr>
          <w:b w:val="0"/>
          <w:sz w:val="24"/>
          <w:szCs w:val="24"/>
        </w:rPr>
        <w:t xml:space="preserve"> </w:t>
      </w:r>
      <w:r w:rsidRPr="007D5D65">
        <w:rPr>
          <w:rFonts w:ascii="Arial" w:hAnsi="Arial" w:cs="Arial"/>
          <w:b w:val="0"/>
          <w:sz w:val="24"/>
          <w:szCs w:val="24"/>
        </w:rPr>
        <w:t xml:space="preserve"> Федеральным законом от 28.12.2025 года № 505-ФЗ</w:t>
      </w:r>
      <w:r w:rsidRPr="007D5D65">
        <w:rPr>
          <w:b w:val="0"/>
          <w:sz w:val="24"/>
          <w:szCs w:val="24"/>
        </w:rPr>
        <w:t xml:space="preserve"> </w:t>
      </w:r>
      <w:r w:rsidRPr="007D5D65">
        <w:rPr>
          <w:rFonts w:ascii="Arial" w:hAnsi="Arial" w:cs="Arial"/>
          <w:b w:val="0"/>
          <w:color w:val="000000"/>
          <w:sz w:val="24"/>
          <w:szCs w:val="24"/>
        </w:rPr>
        <w:t>"О внесении изменений в отдельные законодательные акты Российской Федерации"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Pr="007D5D65">
        <w:rPr>
          <w:rStyle w:val="FontStyle52"/>
          <w:rFonts w:ascii="Arial" w:hAnsi="Arial" w:cs="Arial"/>
          <w:b w:val="0"/>
          <w:sz w:val="24"/>
          <w:szCs w:val="24"/>
        </w:rPr>
        <w:t xml:space="preserve">Законом Нижегородской области от 07.03.2008 № 20-3 </w:t>
      </w:r>
      <w:r w:rsidRPr="007D5D65">
        <w:rPr>
          <w:rFonts w:ascii="Arial" w:hAnsi="Arial" w:cs="Arial"/>
          <w:b w:val="0"/>
          <w:sz w:val="24"/>
          <w:szCs w:val="24"/>
        </w:rPr>
        <w:t>«</w:t>
      </w:r>
      <w:r w:rsidRPr="007D5D65">
        <w:rPr>
          <w:rStyle w:val="FontStyle52"/>
          <w:rFonts w:ascii="Arial" w:hAnsi="Arial" w:cs="Arial"/>
          <w:b w:val="0"/>
          <w:sz w:val="24"/>
          <w:szCs w:val="24"/>
        </w:rPr>
        <w:t>О противодействии коррупции в Нижегородской области»</w:t>
      </w:r>
      <w:r w:rsidRPr="007D5D65">
        <w:rPr>
          <w:rFonts w:ascii="Arial" w:hAnsi="Arial" w:cs="Arial"/>
          <w:b w:val="0"/>
          <w:sz w:val="24"/>
          <w:szCs w:val="24"/>
        </w:rPr>
        <w:t>, Законом Нижегородской области от 03.08.2007 № 99-З «О муниципальной службе в Нижегородской</w:t>
      </w:r>
      <w:proofErr w:type="gramEnd"/>
      <w:r w:rsidRPr="007D5D65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7D5D65">
        <w:rPr>
          <w:rFonts w:ascii="Arial" w:hAnsi="Arial" w:cs="Arial"/>
          <w:b w:val="0"/>
          <w:sz w:val="24"/>
          <w:szCs w:val="24"/>
        </w:rPr>
        <w:t xml:space="preserve">области», Законом Нижегородской области от 09.12.2025 года № 160-З </w:t>
      </w:r>
      <w:r w:rsidRPr="007D5D65">
        <w:rPr>
          <w:b w:val="0"/>
          <w:sz w:val="24"/>
          <w:szCs w:val="24"/>
        </w:rPr>
        <w:t>«</w:t>
      </w:r>
      <w:r w:rsidRPr="007D5D65">
        <w:rPr>
          <w:rFonts w:ascii="Arial" w:hAnsi="Arial" w:cs="Arial"/>
          <w:b w:val="0"/>
          <w:sz w:val="24"/>
          <w:szCs w:val="24"/>
        </w:rPr>
        <w:t>О приостановлении действия отдельных положений законов Нижегородской области в связи с Законом Нижегородской области "Об областном бюджете на 2026 год и на плановый период 2027 и 2028 годов"</w:t>
      </w:r>
      <w:r w:rsidRPr="007D5D65">
        <w:rPr>
          <w:b w:val="0"/>
          <w:sz w:val="24"/>
          <w:szCs w:val="24"/>
        </w:rPr>
        <w:t>,</w:t>
      </w:r>
      <w:r w:rsidRPr="007D5D65">
        <w:rPr>
          <w:rFonts w:ascii="Arial" w:hAnsi="Arial" w:cs="Arial"/>
          <w:b w:val="0"/>
          <w:sz w:val="24"/>
          <w:szCs w:val="24"/>
        </w:rPr>
        <w:t xml:space="preserve"> Законом Нижегородской области от 26.12.2025 года № 194-З</w:t>
      </w:r>
      <w:r w:rsidRPr="007D5D65">
        <w:rPr>
          <w:b w:val="0"/>
          <w:sz w:val="24"/>
          <w:szCs w:val="24"/>
        </w:rPr>
        <w:t xml:space="preserve"> «</w:t>
      </w:r>
      <w:r w:rsidRPr="007D5D65">
        <w:rPr>
          <w:rFonts w:ascii="Arial" w:hAnsi="Arial" w:cs="Arial"/>
          <w:b w:val="0"/>
          <w:sz w:val="24"/>
          <w:szCs w:val="24"/>
        </w:rPr>
        <w:t>О внесении изменений в </w:t>
      </w:r>
      <w:hyperlink r:id="rId6" w:anchor="64U0IK" w:history="1">
        <w:r w:rsidRPr="007D5D65">
          <w:rPr>
            <w:rStyle w:val="aa"/>
            <w:rFonts w:ascii="Arial" w:hAnsi="Arial" w:cs="Arial"/>
            <w:b w:val="0"/>
            <w:sz w:val="24"/>
            <w:szCs w:val="24"/>
          </w:rPr>
          <w:t>Закон Нижегородской области "О муниципальной службе в Нижегородской области"</w:t>
        </w:r>
      </w:hyperlink>
      <w:r w:rsidRPr="007D5D65">
        <w:rPr>
          <w:b w:val="0"/>
          <w:sz w:val="24"/>
          <w:szCs w:val="24"/>
        </w:rPr>
        <w:t xml:space="preserve">, </w:t>
      </w:r>
      <w:proofErr w:type="gramEnd"/>
    </w:p>
    <w:p w:rsidR="00A84488" w:rsidRDefault="00A84488" w:rsidP="00A03E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Default="00A84488" w:rsidP="00A03E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15D78" w:rsidRPr="00A15D78" w:rsidRDefault="00A15D78" w:rsidP="00A15D78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15D78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proofErr w:type="gramStart"/>
      <w:r w:rsidRPr="00A15D78">
        <w:rPr>
          <w:rFonts w:ascii="Arial" w:hAnsi="Arial" w:cs="Arial"/>
          <w:b/>
          <w:sz w:val="24"/>
          <w:szCs w:val="24"/>
        </w:rPr>
        <w:t>р</w:t>
      </w:r>
      <w:proofErr w:type="spellEnd"/>
      <w:proofErr w:type="gramEnd"/>
      <w:r w:rsidRPr="00A15D78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A15D78">
        <w:rPr>
          <w:rFonts w:ascii="Arial" w:hAnsi="Arial" w:cs="Arial"/>
          <w:b/>
          <w:sz w:val="24"/>
          <w:szCs w:val="24"/>
        </w:rPr>
        <w:t>ш</w:t>
      </w:r>
      <w:proofErr w:type="spellEnd"/>
      <w:r w:rsidRPr="00A15D78">
        <w:rPr>
          <w:rFonts w:ascii="Arial" w:hAnsi="Arial" w:cs="Arial"/>
          <w:b/>
          <w:sz w:val="24"/>
          <w:szCs w:val="24"/>
        </w:rPr>
        <w:t xml:space="preserve"> и л</w:t>
      </w:r>
      <w:r w:rsidRPr="00A15D78">
        <w:rPr>
          <w:rFonts w:ascii="Arial" w:hAnsi="Arial" w:cs="Arial"/>
          <w:sz w:val="24"/>
          <w:szCs w:val="24"/>
        </w:rPr>
        <w:t>:</w:t>
      </w:r>
    </w:p>
    <w:p w:rsidR="00A84488" w:rsidRPr="00A84488" w:rsidRDefault="00A84488" w:rsidP="00A84488">
      <w:pPr>
        <w:pStyle w:val="ConsPlusTitle"/>
        <w:widowControl/>
        <w:jc w:val="both"/>
        <w:rPr>
          <w:b w:val="0"/>
          <w:sz w:val="24"/>
          <w:szCs w:val="24"/>
        </w:rPr>
      </w:pPr>
      <w:r w:rsidRPr="00123BDD">
        <w:rPr>
          <w:b w:val="0"/>
          <w:sz w:val="24"/>
          <w:szCs w:val="24"/>
        </w:rPr>
        <w:t>1</w:t>
      </w:r>
      <w:r w:rsidRPr="00A84488">
        <w:rPr>
          <w:b w:val="0"/>
          <w:sz w:val="24"/>
          <w:szCs w:val="24"/>
        </w:rPr>
        <w:t xml:space="preserve">.Внести в Положение о муниципальной службе в </w:t>
      </w:r>
      <w:proofErr w:type="spellStart"/>
      <w:r w:rsidRPr="00A84488">
        <w:rPr>
          <w:b w:val="0"/>
          <w:sz w:val="24"/>
          <w:szCs w:val="24"/>
        </w:rPr>
        <w:t>Гагинском</w:t>
      </w:r>
      <w:proofErr w:type="spellEnd"/>
      <w:r w:rsidRPr="00A84488">
        <w:rPr>
          <w:b w:val="0"/>
          <w:sz w:val="24"/>
          <w:szCs w:val="24"/>
        </w:rPr>
        <w:t xml:space="preserve">  муниципальном округе Нижегородской области, утвержденное решением Совета депутатов Гагинского муниципального округа Нижегородской области от 18 мая 2023 года № 44 «Об утверждении положения о муниципальной службе в </w:t>
      </w:r>
      <w:proofErr w:type="spellStart"/>
      <w:r w:rsidRPr="00A84488">
        <w:rPr>
          <w:b w:val="0"/>
          <w:sz w:val="24"/>
          <w:szCs w:val="24"/>
        </w:rPr>
        <w:t>Гагинском</w:t>
      </w:r>
      <w:proofErr w:type="spellEnd"/>
      <w:r w:rsidRPr="00A84488">
        <w:rPr>
          <w:b w:val="0"/>
          <w:sz w:val="24"/>
          <w:szCs w:val="24"/>
        </w:rPr>
        <w:t xml:space="preserve"> муниципальном округе Нижегородской области» следующие изменения: </w:t>
      </w:r>
    </w:p>
    <w:p w:rsidR="00A84488" w:rsidRPr="00A84488" w:rsidRDefault="00A84488" w:rsidP="00A84488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A84488" w:rsidRPr="00A84488" w:rsidRDefault="00A84488" w:rsidP="00A84488">
      <w:pPr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а) изложить статью 19 в следующей редакции:</w:t>
      </w:r>
    </w:p>
    <w:p w:rsidR="00A84488" w:rsidRPr="00A84488" w:rsidRDefault="00A84488" w:rsidP="00A84488">
      <w:pPr>
        <w:pStyle w:val="ConsPlusNormal"/>
        <w:jc w:val="both"/>
        <w:outlineLvl w:val="2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 «Статья 19.Представление сведений о доходах, расходах, об имуществе и обязательствах имущественного характера.</w:t>
      </w:r>
    </w:p>
    <w:p w:rsidR="00A84488" w:rsidRPr="00A84488" w:rsidRDefault="00A84488" w:rsidP="00A844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A84488">
        <w:rPr>
          <w:rFonts w:ascii="Arial" w:hAnsi="Arial" w:cs="Arial"/>
          <w:sz w:val="24"/>
          <w:szCs w:val="24"/>
        </w:rPr>
        <w:t xml:space="preserve">1.Гражданин, претендующий на замещение должности муниципальной службы, </w:t>
      </w:r>
      <w:r w:rsidRPr="00A84488">
        <w:rPr>
          <w:rFonts w:ascii="Arial" w:hAnsi="Arial" w:cs="Arial"/>
          <w:sz w:val="24"/>
          <w:szCs w:val="24"/>
        </w:rPr>
        <w:lastRenderedPageBreak/>
        <w:t xml:space="preserve">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8" w:history="1">
        <w:r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>. Указанные сведения представляются в порядке, сроки и по форме, которые установлены для представления сведений о доходах, об имуществе</w:t>
      </w:r>
      <w:proofErr w:type="gramEnd"/>
      <w:r w:rsidRPr="00A84488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A84488">
        <w:rPr>
          <w:rFonts w:ascii="Arial" w:hAnsi="Arial" w:cs="Arial"/>
          <w:sz w:val="24"/>
          <w:szCs w:val="24"/>
        </w:rPr>
        <w:t>обязательствах</w:t>
      </w:r>
      <w:proofErr w:type="gramEnd"/>
      <w:r w:rsidRPr="00A84488">
        <w:rPr>
          <w:rFonts w:ascii="Arial" w:hAnsi="Arial" w:cs="Arial"/>
          <w:sz w:val="24"/>
          <w:szCs w:val="24"/>
        </w:rPr>
        <w:t xml:space="preserve"> имущественного характера, предусмотренных Федеральным </w:t>
      </w:r>
      <w:hyperlink r:id="rId9" w:history="1">
        <w:r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коррупции", государственными гражданскими служащими субъектов Российской Федерации.</w:t>
      </w:r>
    </w:p>
    <w:p w:rsidR="00CE6950" w:rsidRDefault="00A84488" w:rsidP="00A844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</w:t>
      </w:r>
    </w:p>
    <w:p w:rsidR="00A84488" w:rsidRPr="00A84488" w:rsidRDefault="00CE6950" w:rsidP="00A8448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A84488" w:rsidRPr="00A84488">
        <w:rPr>
          <w:rFonts w:ascii="Arial" w:hAnsi="Arial" w:cs="Arial"/>
          <w:sz w:val="24"/>
          <w:szCs w:val="24"/>
        </w:rPr>
        <w:t xml:space="preserve">2.Муниципальный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10" w:history="1">
        <w:r w:rsidR="00A84488"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A84488" w:rsidRPr="00A84488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</w:t>
      </w:r>
      <w:hyperlink r:id="rId11" w:history="1">
        <w:r w:rsidR="00A84488" w:rsidRPr="00A84488">
          <w:rPr>
            <w:rFonts w:ascii="Arial" w:hAnsi="Arial" w:cs="Arial"/>
            <w:color w:val="0000FF"/>
            <w:sz w:val="24"/>
            <w:szCs w:val="24"/>
          </w:rPr>
          <w:t>форме</w:t>
        </w:r>
      </w:hyperlink>
      <w:r w:rsidR="00A84488" w:rsidRPr="00A84488">
        <w:rPr>
          <w:rFonts w:ascii="Arial" w:hAnsi="Arial" w:cs="Arial"/>
          <w:sz w:val="24"/>
          <w:szCs w:val="24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CE6950" w:rsidRDefault="00A84488" w:rsidP="00A844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</w:t>
      </w:r>
    </w:p>
    <w:p w:rsidR="00A84488" w:rsidRPr="00A84488" w:rsidRDefault="00CE6950" w:rsidP="00A8448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4488" w:rsidRPr="00A84488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84488" w:rsidRPr="00A84488">
        <w:rPr>
          <w:rFonts w:ascii="Arial" w:hAnsi="Arial" w:cs="Arial"/>
          <w:sz w:val="24"/>
          <w:szCs w:val="24"/>
        </w:rPr>
        <w:t xml:space="preserve">3.Контроль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2" w:history="1">
        <w:r w:rsidR="00A84488" w:rsidRPr="00A84488">
          <w:rPr>
            <w:rFonts w:ascii="Arial" w:hAnsi="Arial" w:cs="Arial"/>
            <w:sz w:val="24"/>
            <w:szCs w:val="24"/>
          </w:rPr>
          <w:t>законом</w:t>
        </w:r>
      </w:hyperlink>
      <w:r w:rsidR="00A84488" w:rsidRPr="00A84488">
        <w:rPr>
          <w:rFonts w:ascii="Arial" w:hAnsi="Arial" w:cs="Arial"/>
          <w:sz w:val="24"/>
          <w:szCs w:val="24"/>
        </w:rPr>
        <w:t xml:space="preserve"> "О противодействии коррупции" и Федеральным </w:t>
      </w:r>
      <w:hyperlink r:id="rId13" w:history="1">
        <w:r w:rsidR="00A84488" w:rsidRPr="00A84488">
          <w:rPr>
            <w:rFonts w:ascii="Arial" w:hAnsi="Arial" w:cs="Arial"/>
            <w:sz w:val="24"/>
            <w:szCs w:val="24"/>
          </w:rPr>
          <w:t>законом</w:t>
        </w:r>
      </w:hyperlink>
      <w:r w:rsidR="00A84488" w:rsidRPr="00A84488">
        <w:rPr>
          <w:rFonts w:ascii="Arial" w:hAnsi="Arial" w:cs="Arial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Нижегородской области, муниципальными правовыми актами.</w:t>
      </w:r>
      <w:proofErr w:type="gramEnd"/>
    </w:p>
    <w:p w:rsidR="00CE6950" w:rsidRDefault="00CE6950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Pr="00A84488" w:rsidRDefault="00A84488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4.Сведения, представляемые муниципальными служащими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CE6950" w:rsidRDefault="00CE6950" w:rsidP="00A8448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Pr="00A84488" w:rsidRDefault="00A84488" w:rsidP="00A8448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5.Не допускается использование сведений, представляемых муниципальными служащими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CE6950" w:rsidRDefault="00CE6950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Pr="00A84488" w:rsidRDefault="00A84488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6.Лица, виновные в разглашении сведений, представляемых муниципальными служащими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E6950" w:rsidRDefault="00CE6950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Pr="00A84488" w:rsidRDefault="00A84488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84488">
        <w:rPr>
          <w:rFonts w:ascii="Arial" w:hAnsi="Arial" w:cs="Arial"/>
          <w:sz w:val="24"/>
          <w:szCs w:val="24"/>
        </w:rPr>
        <w:t xml:space="preserve">7.Непредставление гражданином при поступлении на муниципальную службу представителю нанимателя (работодателю) сведений о доходах, об имуществе и обязательствах имущественного характера, предусмотренных Федеральным </w:t>
      </w:r>
      <w:hyperlink r:id="rId14" w:history="1">
        <w:r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5" w:history="1">
        <w:r w:rsidRPr="00A8448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 w:rsidRPr="00A84488">
        <w:rPr>
          <w:rFonts w:ascii="Arial" w:hAnsi="Arial" w:cs="Arial"/>
          <w:sz w:val="24"/>
          <w:szCs w:val="24"/>
        </w:rPr>
        <w:t xml:space="preserve"> доходам"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CE6950" w:rsidRDefault="00CE6950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84488" w:rsidRPr="00A84488" w:rsidRDefault="00A84488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84488">
        <w:rPr>
          <w:rFonts w:ascii="Arial" w:hAnsi="Arial" w:cs="Arial"/>
          <w:sz w:val="24"/>
          <w:szCs w:val="24"/>
        </w:rPr>
        <w:lastRenderedPageBreak/>
        <w:t>8.Непредставление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proofErr w:type="gramEnd"/>
    </w:p>
    <w:p w:rsidR="00A84488" w:rsidRPr="00A84488" w:rsidRDefault="00A84488" w:rsidP="00A8448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84488">
        <w:rPr>
          <w:rFonts w:ascii="Arial" w:hAnsi="Arial" w:cs="Arial"/>
          <w:sz w:val="24"/>
          <w:szCs w:val="24"/>
        </w:rPr>
        <w:t>9.Проверка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</w:t>
      </w:r>
      <w:proofErr w:type="gramEnd"/>
      <w:r w:rsidRPr="00A844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4488">
        <w:rPr>
          <w:rFonts w:ascii="Arial" w:hAnsi="Arial" w:cs="Arial"/>
          <w:sz w:val="24"/>
          <w:szCs w:val="24"/>
        </w:rPr>
        <w:t xml:space="preserve">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6" w:history="1">
        <w:r w:rsidRPr="00A84488">
          <w:rPr>
            <w:rFonts w:ascii="Arial" w:hAnsi="Arial" w:cs="Arial"/>
            <w:sz w:val="24"/>
            <w:szCs w:val="24"/>
          </w:rPr>
          <w:t>законом</w:t>
        </w:r>
      </w:hyperlink>
      <w:r w:rsidRPr="00A84488">
        <w:rPr>
          <w:rFonts w:ascii="Arial" w:hAnsi="Arial" w:cs="Arial"/>
          <w:sz w:val="24"/>
          <w:szCs w:val="24"/>
        </w:rPr>
        <w:t xml:space="preserve"> "О противодействии коррупции" и другими нормативными правовыми актами Российской Федерации, осуществляется в том же порядке, который установлен соответственно для проверки указанных в настоящей части сведений, представляемых гражданами, претендующими на замещение должностей государственной гражданской службы.</w:t>
      </w:r>
      <w:proofErr w:type="gramEnd"/>
    </w:p>
    <w:p w:rsidR="00A84488" w:rsidRPr="00A84488" w:rsidRDefault="00A84488" w:rsidP="00A84488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84488">
        <w:rPr>
          <w:rFonts w:ascii="Arial" w:hAnsi="Arial" w:cs="Arial"/>
          <w:sz w:val="24"/>
          <w:szCs w:val="24"/>
        </w:rPr>
        <w:t>10.</w:t>
      </w:r>
      <w:r w:rsidRPr="00A84488">
        <w:rPr>
          <w:rFonts w:ascii="Arial" w:eastAsia="Times New Roman" w:hAnsi="Arial" w:cs="Arial"/>
          <w:sz w:val="24"/>
          <w:szCs w:val="24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Губернатором Нижегородской области в порядке, определяемом</w:t>
      </w:r>
      <w:proofErr w:type="gramEnd"/>
      <w:r w:rsidRPr="00A84488">
        <w:rPr>
          <w:rFonts w:ascii="Arial" w:eastAsia="Times New Roman" w:hAnsi="Arial" w:cs="Arial"/>
          <w:sz w:val="24"/>
          <w:szCs w:val="24"/>
        </w:rPr>
        <w:t xml:space="preserve"> нормативными правовыми актами Российской Федерации.</w:t>
      </w:r>
    </w:p>
    <w:p w:rsidR="00A84488" w:rsidRPr="00A84488" w:rsidRDefault="00A84488" w:rsidP="00A844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11.Информация анонимного характера не может служить основанием для проведения проверки.</w:t>
      </w:r>
    </w:p>
    <w:p w:rsidR="00A84488" w:rsidRPr="00A84488" w:rsidRDefault="00A84488" w:rsidP="00A844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12.Проверка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A84488" w:rsidRPr="00A84488" w:rsidRDefault="00A84488" w:rsidP="00A844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>13.По результатам проверки Губернатору Нижегородской области представляется доклад</w:t>
      </w:r>
      <w:proofErr w:type="gramStart"/>
      <w:r w:rsidRPr="00A84488">
        <w:rPr>
          <w:rFonts w:ascii="Arial" w:hAnsi="Arial" w:cs="Arial"/>
          <w:sz w:val="24"/>
          <w:szCs w:val="24"/>
        </w:rPr>
        <w:t>.»</w:t>
      </w:r>
      <w:proofErr w:type="gramEnd"/>
    </w:p>
    <w:p w:rsidR="00A84488" w:rsidRPr="00A84488" w:rsidRDefault="00A84488" w:rsidP="00A8448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A84488">
        <w:rPr>
          <w:rFonts w:ascii="Arial" w:eastAsia="Times New Roman" w:hAnsi="Arial" w:cs="Arial"/>
          <w:sz w:val="24"/>
          <w:szCs w:val="24"/>
        </w:rPr>
        <w:t xml:space="preserve">          б) пункт 10 статьи 21 изложить в следующей редакции:</w:t>
      </w:r>
    </w:p>
    <w:p w:rsidR="00A84488" w:rsidRPr="00A84488" w:rsidRDefault="00A84488" w:rsidP="00A8448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A84488">
        <w:rPr>
          <w:rFonts w:ascii="Arial" w:eastAsia="Times New Roman" w:hAnsi="Arial" w:cs="Arial"/>
          <w:sz w:val="24"/>
          <w:szCs w:val="24"/>
        </w:rPr>
        <w:t xml:space="preserve">         «10) сведения о доходах, об имуществе и обязательствах имущественного характера, предусмотренные Федеральным </w:t>
      </w:r>
      <w:hyperlink r:id="rId17" w:history="1">
        <w:r w:rsidRPr="00A84488">
          <w:rPr>
            <w:rFonts w:ascii="Arial" w:eastAsia="Times New Roman" w:hAnsi="Arial" w:cs="Arial"/>
            <w:color w:val="0000FF"/>
            <w:sz w:val="24"/>
            <w:szCs w:val="24"/>
          </w:rPr>
          <w:t>законом</w:t>
        </w:r>
      </w:hyperlink>
      <w:r w:rsidRPr="00A84488">
        <w:rPr>
          <w:rFonts w:ascii="Arial" w:eastAsia="Times New Roman" w:hAnsi="Arial" w:cs="Arial"/>
          <w:sz w:val="24"/>
          <w:szCs w:val="24"/>
        </w:rPr>
        <w:t xml:space="preserve"> от 25 декабря 2008 года N 273-ФЗ "О противодействии коррупции";</w:t>
      </w:r>
    </w:p>
    <w:p w:rsidR="00A84488" w:rsidRPr="00A84488" w:rsidRDefault="00A84488" w:rsidP="00A84488">
      <w:pPr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 в) в части 10 статьи 27 слова «двух должностных окладов» заменить словами «двух окладов денежного содержания»;</w:t>
      </w:r>
    </w:p>
    <w:p w:rsidR="00A84488" w:rsidRPr="00A84488" w:rsidRDefault="00A84488" w:rsidP="00A84488">
      <w:pPr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 г) приостановить до 01 января 2027 года действие части 3 статьи 29;</w:t>
      </w:r>
    </w:p>
    <w:p w:rsidR="00A84488" w:rsidRPr="00A84488" w:rsidRDefault="00A84488" w:rsidP="00A84488">
      <w:pPr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lastRenderedPageBreak/>
        <w:t xml:space="preserve">          </w:t>
      </w:r>
      <w:proofErr w:type="spellStart"/>
      <w:r w:rsidRPr="00A84488">
        <w:rPr>
          <w:rFonts w:ascii="Arial" w:hAnsi="Arial" w:cs="Arial"/>
          <w:sz w:val="24"/>
          <w:szCs w:val="24"/>
        </w:rPr>
        <w:t>д</w:t>
      </w:r>
      <w:proofErr w:type="spellEnd"/>
      <w:r w:rsidRPr="00A84488">
        <w:rPr>
          <w:rFonts w:ascii="Arial" w:hAnsi="Arial" w:cs="Arial"/>
          <w:sz w:val="24"/>
          <w:szCs w:val="24"/>
        </w:rPr>
        <w:t>) в пункте 5 статьи 31 слово «двух» заменить словом «трёх».</w:t>
      </w:r>
    </w:p>
    <w:p w:rsidR="00A84488" w:rsidRPr="00A84488" w:rsidRDefault="00A84488" w:rsidP="00A84488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r w:rsidRPr="00A84488">
        <w:rPr>
          <w:rFonts w:ascii="Arial" w:hAnsi="Arial" w:cs="Arial"/>
          <w:sz w:val="24"/>
          <w:szCs w:val="24"/>
        </w:rPr>
        <w:t xml:space="preserve">         2.Настоящее решение вступает в силу со дня его обнародования и распространяется на правоотношения, возникшие с 01 января 2026 года. </w:t>
      </w:r>
    </w:p>
    <w:p w:rsidR="00A84488" w:rsidRPr="00A84488" w:rsidRDefault="00A84488" w:rsidP="00A84488">
      <w:pPr>
        <w:ind w:firstLine="180"/>
        <w:jc w:val="both"/>
        <w:rPr>
          <w:rFonts w:ascii="Arial" w:hAnsi="Arial" w:cs="Arial"/>
          <w:b/>
          <w:sz w:val="24"/>
          <w:szCs w:val="24"/>
        </w:rPr>
      </w:pPr>
    </w:p>
    <w:p w:rsidR="00A84488" w:rsidRPr="00CE5AB9" w:rsidRDefault="00A84488" w:rsidP="00A84488">
      <w:pPr>
        <w:jc w:val="both"/>
        <w:rPr>
          <w:rFonts w:ascii="Arial" w:hAnsi="Arial" w:cs="Arial"/>
        </w:rPr>
      </w:pPr>
    </w:p>
    <w:p w:rsidR="00C905DE" w:rsidRPr="00C56606" w:rsidRDefault="00C905DE" w:rsidP="00147B7D">
      <w:pPr>
        <w:pStyle w:val="a6"/>
        <w:ind w:firstLine="709"/>
        <w:jc w:val="both"/>
        <w:rPr>
          <w:rFonts w:ascii="Arial" w:hAnsi="Arial" w:cs="Arial"/>
          <w:szCs w:val="24"/>
        </w:rPr>
      </w:pPr>
    </w:p>
    <w:p w:rsidR="00C56606" w:rsidRDefault="00C56606" w:rsidP="00C56606">
      <w:pPr>
        <w:pStyle w:val="a6"/>
        <w:jc w:val="both"/>
        <w:rPr>
          <w:rFonts w:ascii="Arial" w:hAnsi="Arial" w:cs="Arial"/>
          <w:szCs w:val="24"/>
        </w:rPr>
      </w:pPr>
      <w:r w:rsidRPr="00C56606">
        <w:rPr>
          <w:rFonts w:ascii="Arial" w:hAnsi="Arial" w:cs="Arial"/>
          <w:szCs w:val="24"/>
        </w:rPr>
        <w:t xml:space="preserve">Заместитель председателя Совета депутатов                                         </w:t>
      </w:r>
      <w:r>
        <w:rPr>
          <w:rFonts w:ascii="Arial" w:hAnsi="Arial" w:cs="Arial"/>
          <w:szCs w:val="24"/>
        </w:rPr>
        <w:t xml:space="preserve">     </w:t>
      </w:r>
      <w:r w:rsidRPr="00C56606">
        <w:rPr>
          <w:rFonts w:ascii="Arial" w:hAnsi="Arial" w:cs="Arial"/>
          <w:szCs w:val="24"/>
        </w:rPr>
        <w:t xml:space="preserve">       А.В.Фролов </w:t>
      </w:r>
    </w:p>
    <w:p w:rsidR="00A84488" w:rsidRDefault="00A84488" w:rsidP="00A84488">
      <w:pPr>
        <w:ind w:right="141"/>
        <w:jc w:val="both"/>
        <w:rPr>
          <w:rFonts w:ascii="Arial" w:hAnsi="Arial" w:cs="Arial"/>
          <w:color w:val="000000"/>
        </w:rPr>
      </w:pPr>
    </w:p>
    <w:p w:rsidR="00A84488" w:rsidRDefault="00A84488" w:rsidP="00A84488">
      <w:pPr>
        <w:ind w:right="141"/>
        <w:jc w:val="both"/>
        <w:rPr>
          <w:rFonts w:ascii="Arial" w:hAnsi="Arial" w:cs="Arial"/>
          <w:color w:val="000000"/>
        </w:rPr>
      </w:pPr>
    </w:p>
    <w:p w:rsidR="00A84488" w:rsidRPr="00A84488" w:rsidRDefault="00A84488" w:rsidP="00A84488">
      <w:pPr>
        <w:ind w:right="141"/>
        <w:jc w:val="both"/>
        <w:rPr>
          <w:rFonts w:ascii="Arial" w:hAnsi="Arial" w:cs="Arial"/>
          <w:color w:val="000000"/>
          <w:sz w:val="24"/>
          <w:szCs w:val="24"/>
        </w:rPr>
      </w:pPr>
      <w:r w:rsidRPr="00A84488">
        <w:rPr>
          <w:rFonts w:ascii="Arial" w:hAnsi="Arial" w:cs="Arial"/>
          <w:color w:val="000000"/>
          <w:sz w:val="24"/>
          <w:szCs w:val="24"/>
        </w:rPr>
        <w:t>Глава местного самоуправления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Pr="00A84488">
        <w:rPr>
          <w:rFonts w:ascii="Arial" w:hAnsi="Arial" w:cs="Arial"/>
          <w:color w:val="000000"/>
        </w:rPr>
        <w:t xml:space="preserve"> </w:t>
      </w:r>
      <w:r w:rsidRPr="00CE5AB9">
        <w:rPr>
          <w:rFonts w:ascii="Arial" w:hAnsi="Arial" w:cs="Arial"/>
          <w:color w:val="000000"/>
        </w:rPr>
        <w:t>П. И. Кондаков</w:t>
      </w:r>
    </w:p>
    <w:p w:rsidR="00A84488" w:rsidRPr="00C56606" w:rsidRDefault="00A84488" w:rsidP="00C56606">
      <w:pPr>
        <w:pStyle w:val="a6"/>
        <w:jc w:val="both"/>
        <w:rPr>
          <w:rFonts w:ascii="Arial" w:hAnsi="Arial" w:cs="Arial"/>
          <w:szCs w:val="24"/>
        </w:rPr>
      </w:pPr>
    </w:p>
    <w:sectPr w:rsidR="00A84488" w:rsidRPr="00C56606" w:rsidSect="00A15D78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3C6"/>
    <w:multiLevelType w:val="multilevel"/>
    <w:tmpl w:val="AE242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33333"/>
      </w:rPr>
    </w:lvl>
  </w:abstractNum>
  <w:abstractNum w:abstractNumId="1">
    <w:nsid w:val="3C3A39D2"/>
    <w:multiLevelType w:val="multilevel"/>
    <w:tmpl w:val="D624B0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6AB60D7C"/>
    <w:multiLevelType w:val="multilevel"/>
    <w:tmpl w:val="9A566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EA4"/>
    <w:rsid w:val="000F0463"/>
    <w:rsid w:val="00147B7D"/>
    <w:rsid w:val="00232E12"/>
    <w:rsid w:val="004D76B2"/>
    <w:rsid w:val="00561EC6"/>
    <w:rsid w:val="00651E5D"/>
    <w:rsid w:val="006975FA"/>
    <w:rsid w:val="00731B48"/>
    <w:rsid w:val="00754DE0"/>
    <w:rsid w:val="007A365F"/>
    <w:rsid w:val="00892C67"/>
    <w:rsid w:val="008A0954"/>
    <w:rsid w:val="00901EFF"/>
    <w:rsid w:val="0091765A"/>
    <w:rsid w:val="009834F9"/>
    <w:rsid w:val="009C6170"/>
    <w:rsid w:val="00A03EA4"/>
    <w:rsid w:val="00A15D78"/>
    <w:rsid w:val="00A20A50"/>
    <w:rsid w:val="00A84488"/>
    <w:rsid w:val="00A872C4"/>
    <w:rsid w:val="00A96BBA"/>
    <w:rsid w:val="00AF20A6"/>
    <w:rsid w:val="00B25BE9"/>
    <w:rsid w:val="00B25E3D"/>
    <w:rsid w:val="00B320E2"/>
    <w:rsid w:val="00C04EE3"/>
    <w:rsid w:val="00C56606"/>
    <w:rsid w:val="00C7074F"/>
    <w:rsid w:val="00C905DE"/>
    <w:rsid w:val="00CB215F"/>
    <w:rsid w:val="00CC37EE"/>
    <w:rsid w:val="00CD28F9"/>
    <w:rsid w:val="00CE6950"/>
    <w:rsid w:val="00DB321C"/>
    <w:rsid w:val="00DE6D85"/>
    <w:rsid w:val="00E341A0"/>
    <w:rsid w:val="00F6186D"/>
    <w:rsid w:val="00F62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A0"/>
  </w:style>
  <w:style w:type="paragraph" w:styleId="1">
    <w:name w:val="heading 1"/>
    <w:basedOn w:val="a"/>
    <w:next w:val="a"/>
    <w:link w:val="10"/>
    <w:qFormat/>
    <w:rsid w:val="00A84488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03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link w:val="a4"/>
    <w:uiPriority w:val="34"/>
    <w:qFormat/>
    <w:rsid w:val="00A03E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A03EA4"/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locked/>
    <w:rsid w:val="00A03EA4"/>
    <w:rPr>
      <w:rFonts w:eastAsiaTheme="minorHAnsi"/>
      <w:lang w:eastAsia="en-US"/>
    </w:rPr>
  </w:style>
  <w:style w:type="paragraph" w:styleId="a6">
    <w:name w:val="Body Text"/>
    <w:basedOn w:val="a"/>
    <w:link w:val="a7"/>
    <w:uiPriority w:val="99"/>
    <w:unhideWhenUsed/>
    <w:rsid w:val="00A03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03EA4"/>
    <w:rPr>
      <w:rFonts w:ascii="Times New Roman" w:eastAsia="Times New Roman" w:hAnsi="Times New Roman" w:cs="Times New Roman"/>
      <w:sz w:val="24"/>
      <w:szCs w:val="20"/>
    </w:rPr>
  </w:style>
  <w:style w:type="paragraph" w:customStyle="1" w:styleId="p6">
    <w:name w:val="p6"/>
    <w:basedOn w:val="a"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03EA4"/>
  </w:style>
  <w:style w:type="paragraph" w:styleId="a8">
    <w:name w:val="Balloon Text"/>
    <w:basedOn w:val="a"/>
    <w:link w:val="a9"/>
    <w:uiPriority w:val="99"/>
    <w:semiHidden/>
    <w:unhideWhenUsed/>
    <w:rsid w:val="00A1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D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84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84488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FontStyle52">
    <w:name w:val="Font Style52"/>
    <w:rsid w:val="00A84488"/>
    <w:rPr>
      <w:rFonts w:ascii="Times New Roman" w:hAnsi="Times New Roman" w:cs="Times New Roman"/>
      <w:sz w:val="26"/>
      <w:szCs w:val="26"/>
    </w:rPr>
  </w:style>
  <w:style w:type="character" w:styleId="aa">
    <w:name w:val="Hyperlink"/>
    <w:uiPriority w:val="99"/>
    <w:unhideWhenUsed/>
    <w:rsid w:val="00A84488"/>
    <w:rPr>
      <w:color w:val="0000FF"/>
      <w:u w:val="single"/>
    </w:rPr>
  </w:style>
  <w:style w:type="paragraph" w:customStyle="1" w:styleId="ConsPlusNonformat">
    <w:name w:val="ConsPlusNonformat"/>
    <w:uiPriority w:val="99"/>
    <w:rsid w:val="00A844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03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link w:val="a4"/>
    <w:uiPriority w:val="34"/>
    <w:qFormat/>
    <w:rsid w:val="00A03E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A03EA4"/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locked/>
    <w:rsid w:val="00A03EA4"/>
    <w:rPr>
      <w:rFonts w:eastAsiaTheme="minorHAnsi"/>
      <w:lang w:eastAsia="en-US"/>
    </w:rPr>
  </w:style>
  <w:style w:type="paragraph" w:styleId="a6">
    <w:name w:val="Body Text"/>
    <w:basedOn w:val="a"/>
    <w:link w:val="a7"/>
    <w:uiPriority w:val="99"/>
    <w:unhideWhenUsed/>
    <w:rsid w:val="00A03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03EA4"/>
    <w:rPr>
      <w:rFonts w:ascii="Times New Roman" w:eastAsia="Times New Roman" w:hAnsi="Times New Roman" w:cs="Times New Roman"/>
      <w:sz w:val="24"/>
      <w:szCs w:val="20"/>
    </w:rPr>
  </w:style>
  <w:style w:type="paragraph" w:customStyle="1" w:styleId="p6">
    <w:name w:val="p6"/>
    <w:basedOn w:val="a"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03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6" TargetMode="External"/><Relationship Id="rId13" Type="http://schemas.openxmlformats.org/officeDocument/2006/relationships/hyperlink" Target="consultantplus://offline/ref=9E7B8B526E82B09859D2E4B16FC08269CC98B1AE80B79DE93071DA75ACYFK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23306&amp;dst=69" TargetMode="External"/><Relationship Id="rId12" Type="http://schemas.openxmlformats.org/officeDocument/2006/relationships/hyperlink" Target="consultantplus://offline/ref=9E7B8B526E82B09859D2E4B16FC08269CF90B9A881BA9DE93071DA75ACYFKAN" TargetMode="External"/><Relationship Id="rId17" Type="http://schemas.openxmlformats.org/officeDocument/2006/relationships/hyperlink" Target="https://login.consultant.ru/link/?req=doc&amp;base=RZR&amp;n=523306&amp;dst=6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7B8B526E82B09859D2E4B16FC08269CF90B9A881BA9DE93071DA75ACFAC8E8BCB7C4269A2C339CYFKCN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44931515" TargetMode="External"/><Relationship Id="rId11" Type="http://schemas.openxmlformats.org/officeDocument/2006/relationships/hyperlink" Target="https://login.consultant.ru/link/?req=doc&amp;base=RZR&amp;n=523948&amp;dst=10004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ZR&amp;n=523305" TargetMode="External"/><Relationship Id="rId10" Type="http://schemas.openxmlformats.org/officeDocument/2006/relationships/hyperlink" Target="https://login.consultant.ru/link/?req=doc&amp;base=RZR&amp;n=5233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23306" TargetMode="External"/><Relationship Id="rId14" Type="http://schemas.openxmlformats.org/officeDocument/2006/relationships/hyperlink" Target="https://login.consultant.ru/link/?req=doc&amp;base=RZR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SYNDYKOVA</dc:creator>
  <cp:lastModifiedBy>1</cp:lastModifiedBy>
  <cp:revision>14</cp:revision>
  <cp:lastPrinted>2026-02-19T06:50:00Z</cp:lastPrinted>
  <dcterms:created xsi:type="dcterms:W3CDTF">2023-10-12T10:29:00Z</dcterms:created>
  <dcterms:modified xsi:type="dcterms:W3CDTF">2026-03-23T11:15:00Z</dcterms:modified>
</cp:coreProperties>
</file>